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71DC2" w:rsidR="000F6CE1" w:rsidP="00D74AB0" w:rsidRDefault="00D74AB0" w14:paraId="60179F0D" w14:textId="77777777">
      <w:pPr>
        <w:jc w:val="right"/>
        <w:rPr>
          <w:rFonts w:asciiTheme="minorHAnsi" w:hAnsiTheme="minorHAnsi" w:cstheme="minorHAnsi"/>
          <w:szCs w:val="22"/>
        </w:rPr>
      </w:pPr>
      <w:r w:rsidRPr="00371DC2">
        <w:rPr>
          <w:rFonts w:asciiTheme="minorHAnsi" w:hAnsiTheme="minorHAnsi" w:cstheme="minorHAnsi"/>
          <w:noProof/>
          <w:szCs w:val="22"/>
        </w:rPr>
        <w:drawing>
          <wp:inline distT="0" distB="0" distL="0" distR="0" wp14:anchorId="4DAD1FE2" wp14:editId="05AD0E6D">
            <wp:extent cx="2276475" cy="715988"/>
            <wp:effectExtent l="0" t="0" r="0" b="8255"/>
            <wp:docPr id="1" name="Picture 1" descr="C:\Users\jennerk\AppData\Local\Microsoft\Windows\Temporary Internet Files\Content.Outlook\XLJMDCHH\LU - Logo - Positive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erk\AppData\Local\Microsoft\Windows\Temporary Internet Files\Content.Outlook\XLJMDCHH\LU - Logo - Positive (CMYK)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3520" cy="718204"/>
                    </a:xfrm>
                    <a:prstGeom prst="rect">
                      <a:avLst/>
                    </a:prstGeom>
                    <a:noFill/>
                    <a:ln>
                      <a:noFill/>
                    </a:ln>
                  </pic:spPr>
                </pic:pic>
              </a:graphicData>
            </a:graphic>
          </wp:inline>
        </w:drawing>
      </w:r>
    </w:p>
    <w:p w:rsidRPr="00371DC2" w:rsidR="00A02069" w:rsidP="0097729E" w:rsidRDefault="00A02069" w14:paraId="2C82D604" w14:textId="77777777">
      <w:pPr>
        <w:rPr>
          <w:rFonts w:asciiTheme="minorHAnsi" w:hAnsiTheme="minorHAnsi" w:cstheme="minorHAnsi"/>
          <w:szCs w:val="22"/>
        </w:rPr>
      </w:pPr>
    </w:p>
    <w:p w:rsidRPr="00371DC2" w:rsidR="002865AE" w:rsidP="00857F0A" w:rsidRDefault="002865AE" w14:paraId="32591199" w14:textId="77777777">
      <w:pPr>
        <w:jc w:val="center"/>
        <w:rPr>
          <w:rFonts w:asciiTheme="minorHAnsi" w:hAnsiTheme="minorHAnsi" w:cstheme="minorHAnsi"/>
          <w:b/>
          <w:szCs w:val="22"/>
        </w:rPr>
      </w:pPr>
      <w:r w:rsidRPr="00371DC2">
        <w:rPr>
          <w:rFonts w:asciiTheme="minorHAnsi" w:hAnsiTheme="minorHAnsi" w:cstheme="minorHAnsi"/>
          <w:b/>
          <w:szCs w:val="22"/>
        </w:rPr>
        <w:t>JOB DESCRIPTION</w:t>
      </w:r>
    </w:p>
    <w:p w:rsidRPr="00371DC2" w:rsidR="000F6CE1" w:rsidP="57F0ECEB" w:rsidRDefault="002F7E23" w14:paraId="3EDCA803" w14:textId="12EC1A18">
      <w:pPr>
        <w:jc w:val="center"/>
        <w:rPr>
          <w:rFonts w:ascii="Calibri" w:hAnsi="Calibri" w:cs="Calibri" w:asciiTheme="minorAscii" w:hAnsiTheme="minorAscii" w:cstheme="minorAscii"/>
          <w:b w:val="1"/>
          <w:bCs w:val="1"/>
        </w:rPr>
      </w:pPr>
      <w:r w:rsidRPr="57F0ECEB" w:rsidR="00C4452A">
        <w:rPr>
          <w:rStyle w:val="Style5"/>
          <w:rFonts w:ascii="Calibri" w:hAnsi="Calibri" w:cs="Calibri" w:asciiTheme="minorAscii" w:hAnsiTheme="minorAscii" w:cstheme="minorAscii"/>
        </w:rPr>
        <w:t>Sugarhouse Deputy Manager</w:t>
      </w:r>
    </w:p>
    <w:p w:rsidRPr="00371DC2" w:rsidR="00A02069" w:rsidP="0097729E" w:rsidRDefault="00A02069" w14:paraId="3226444C" w14:textId="77777777">
      <w:pPr>
        <w:rPr>
          <w:rFonts w:asciiTheme="minorHAnsi" w:hAnsiTheme="minorHAnsi" w:cstheme="minorHAnsi"/>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243"/>
        <w:gridCol w:w="3216"/>
      </w:tblGrid>
      <w:tr w:rsidRPr="00371DC2" w:rsidR="00A02069" w:rsidTr="40DA4A8B" w14:paraId="0F43473D" w14:textId="77777777">
        <w:tc>
          <w:tcPr>
            <w:tcW w:w="7243" w:type="dxa"/>
            <w:tcMar/>
            <w:vAlign w:val="center"/>
          </w:tcPr>
          <w:p w:rsidRPr="00C911AF" w:rsidR="00A02069" w:rsidP="57F0ECEB" w:rsidRDefault="00A02069" w14:paraId="0116DCD9" w14:textId="6F807441">
            <w:pPr>
              <w:rPr>
                <w:rFonts w:ascii="Calibri" w:hAnsi="Calibri" w:cs="Calibri" w:asciiTheme="minorAscii" w:hAnsiTheme="minorAscii" w:cstheme="minorAscii"/>
              </w:rPr>
            </w:pPr>
            <w:r w:rsidRPr="57F0ECEB" w:rsidR="100BB3F9">
              <w:rPr>
                <w:rFonts w:ascii="Calibri" w:hAnsi="Calibri" w:cs="Calibri" w:asciiTheme="minorAscii" w:hAnsiTheme="minorAscii" w:cstheme="minorAscii"/>
                <w:b w:val="1"/>
                <w:bCs w:val="1"/>
              </w:rPr>
              <w:t>Job Title:</w:t>
            </w:r>
            <w:r w:rsidRPr="57F0ECEB" w:rsidR="666FFA19">
              <w:rPr>
                <w:rFonts w:ascii="Calibri" w:hAnsi="Calibri" w:cs="Calibri" w:asciiTheme="minorAscii" w:hAnsiTheme="minorAscii" w:cstheme="minorAscii"/>
                <w:b w:val="1"/>
                <w:bCs w:val="1"/>
              </w:rPr>
              <w:t xml:space="preserve"> </w:t>
            </w:r>
            <w:sdt>
              <w:sdtPr>
                <w:id w:val="1124035192"/>
                <w:alias w:val="Job Title"/>
                <w:tag w:val="Job Title"/>
                <w:placeholder>
                  <w:docPart w:val="DefaultPlaceholder_1082065158"/>
                </w:placeholder>
                <w:rPr>
                  <w:rStyle w:val="Style4"/>
                  <w:rFonts w:ascii="Calibri" w:hAnsi="Calibri" w:cs="Calibri" w:asciiTheme="minorAscii" w:hAnsiTheme="minorAscii" w:cstheme="minorAscii"/>
                </w:rPr>
              </w:sdtPr>
              <w:sdtContent>
                <w:r w:rsidRPr="57F0ECEB" w:rsidR="530396C4">
                  <w:rPr>
                    <w:rStyle w:val="Style4"/>
                    <w:rFonts w:ascii="Calibri" w:hAnsi="Calibri" w:cs="Calibri" w:asciiTheme="minorAscii" w:hAnsiTheme="minorAscii" w:cstheme="minorAscii"/>
                  </w:rPr>
                  <w:t>S</w:t>
                </w:r>
                <w:r w:rsidRPr="57F0ECEB" w:rsidR="530396C4">
                  <w:rPr>
                    <w:rStyle w:val="Style4"/>
                  </w:rPr>
                  <w:t>ugarhouse Deputy Manager</w:t>
                </w:r>
              </w:sdtContent>
              <w:sdtEndPr>
                <w:rPr>
                  <w:rStyle w:val="DefaultParagraphFont"/>
                  <w:rFonts w:ascii="Calibri" w:hAnsi="Calibri" w:cs="Calibri" w:asciiTheme="minorAscii" w:hAnsiTheme="minorAscii" w:cstheme="minorAscii"/>
                  <w:b w:val="1"/>
                  <w:bCs w:val="1"/>
                </w:rPr>
              </w:sdtEndPr>
            </w:sdt>
          </w:p>
        </w:tc>
        <w:tc>
          <w:tcPr>
            <w:tcW w:w="3216" w:type="dxa"/>
            <w:tcMar/>
            <w:vAlign w:val="center"/>
          </w:tcPr>
          <w:p w:rsidRPr="00C911AF" w:rsidR="00A02069" w:rsidP="00A442DD" w:rsidRDefault="00A02069" w14:paraId="65231E03" w14:textId="6F3069C6">
            <w:pPr>
              <w:rPr>
                <w:rFonts w:asciiTheme="minorHAnsi" w:hAnsiTheme="minorHAnsi" w:cstheme="minorHAnsi"/>
                <w:szCs w:val="22"/>
              </w:rPr>
            </w:pPr>
            <w:r w:rsidRPr="00C911AF">
              <w:rPr>
                <w:rFonts w:asciiTheme="minorHAnsi" w:hAnsiTheme="minorHAnsi" w:cstheme="minorHAnsi"/>
                <w:b/>
                <w:szCs w:val="22"/>
              </w:rPr>
              <w:t>Present Grade:</w:t>
            </w:r>
            <w:r w:rsidRPr="00C911AF">
              <w:rPr>
                <w:rFonts w:asciiTheme="minorHAnsi" w:hAnsiTheme="minorHAnsi" w:cstheme="minorHAnsi"/>
                <w:szCs w:val="22"/>
              </w:rPr>
              <w:tab/>
            </w:r>
            <w:sdt>
              <w:sdtPr>
                <w:rPr>
                  <w:rStyle w:val="Style4"/>
                  <w:rFonts w:asciiTheme="minorHAnsi" w:hAnsiTheme="minorHAnsi" w:cstheme="minorHAnsi"/>
                  <w:color w:val="000000" w:themeColor="text1"/>
                  <w:szCs w:val="22"/>
                </w:rPr>
                <w:alias w:val="Grade"/>
                <w:tag w:val="Grade"/>
                <w:id w:val="-1566722223"/>
                <w:placeholder>
                  <w:docPart w:val="DefaultPlaceholder_1082065158"/>
                </w:placeholder>
              </w:sdtPr>
              <w:sdtEndPr>
                <w:rPr>
                  <w:rStyle w:val="DefaultParagraphFont"/>
                </w:rPr>
              </w:sdtEndPr>
              <w:sdtContent>
                <w:r w:rsidR="00C4452A">
                  <w:rPr>
                    <w:rStyle w:val="Style4"/>
                    <w:rFonts w:asciiTheme="minorHAnsi" w:hAnsiTheme="minorHAnsi" w:cstheme="minorHAnsi"/>
                    <w:color w:val="000000" w:themeColor="text1"/>
                    <w:szCs w:val="22"/>
                  </w:rPr>
                  <w:t>5</w:t>
                </w:r>
              </w:sdtContent>
            </w:sdt>
          </w:p>
        </w:tc>
      </w:tr>
      <w:tr w:rsidRPr="00371DC2" w:rsidR="00A02069" w:rsidTr="40DA4A8B" w14:paraId="52052453" w14:textId="77777777">
        <w:trPr>
          <w:trHeight w:val="467"/>
        </w:trPr>
        <w:tc>
          <w:tcPr>
            <w:tcW w:w="10459" w:type="dxa"/>
            <w:gridSpan w:val="2"/>
            <w:tcMar/>
            <w:vAlign w:val="center"/>
          </w:tcPr>
          <w:p w:rsidRPr="00C911AF" w:rsidR="00A02069" w:rsidP="00A04D39" w:rsidRDefault="00A02069" w14:paraId="2310AE8D" w14:textId="5421CCF8">
            <w:pPr>
              <w:rPr>
                <w:rFonts w:asciiTheme="minorHAnsi" w:hAnsiTheme="minorHAnsi" w:cstheme="minorHAnsi"/>
                <w:szCs w:val="22"/>
              </w:rPr>
            </w:pPr>
            <w:r w:rsidRPr="00C911AF">
              <w:rPr>
                <w:rFonts w:asciiTheme="minorHAnsi" w:hAnsiTheme="minorHAnsi" w:cstheme="minorHAnsi"/>
                <w:b/>
                <w:szCs w:val="22"/>
              </w:rPr>
              <w:t>Department/College:</w:t>
            </w:r>
            <w:r w:rsidRPr="00C911AF">
              <w:rPr>
                <w:rFonts w:asciiTheme="minorHAnsi" w:hAnsiTheme="minorHAnsi" w:cstheme="minorHAnsi"/>
                <w:szCs w:val="22"/>
              </w:rPr>
              <w:tab/>
            </w:r>
            <w:sdt>
              <w:sdtPr>
                <w:rPr>
                  <w:rStyle w:val="Style4"/>
                  <w:rFonts w:asciiTheme="minorHAnsi" w:hAnsiTheme="minorHAnsi" w:cstheme="minorHAnsi"/>
                  <w:szCs w:val="22"/>
                </w:rPr>
                <w:alias w:val="Department"/>
                <w:tag w:val="Department"/>
                <w:id w:val="2053262054"/>
                <w:placeholder>
                  <w:docPart w:val="DefaultPlaceholder_1082065158"/>
                </w:placeholder>
              </w:sdtPr>
              <w:sdtEndPr>
                <w:rPr>
                  <w:rStyle w:val="DefaultParagraphFont"/>
                </w:rPr>
              </w:sdtEndPr>
              <w:sdtContent>
                <w:r w:rsidRPr="00C911AF" w:rsidR="00A04D39">
                  <w:rPr>
                    <w:rStyle w:val="Style4"/>
                    <w:rFonts w:asciiTheme="minorHAnsi" w:hAnsiTheme="minorHAnsi" w:cstheme="minorHAnsi"/>
                    <w:szCs w:val="22"/>
                  </w:rPr>
                  <w:t>Lancaster University Students’ Union</w:t>
                </w:r>
                <w:r w:rsidRPr="00C911AF" w:rsidR="00A04D39">
                  <w:rPr>
                    <w:rStyle w:val="Style4"/>
                    <w:rFonts w:asciiTheme="minorHAnsi" w:hAnsiTheme="minorHAnsi" w:cstheme="minorHAnsi"/>
                    <w:color w:val="FF0000"/>
                    <w:szCs w:val="22"/>
                  </w:rPr>
                  <w:t xml:space="preserve"> </w:t>
                </w:r>
              </w:sdtContent>
            </w:sdt>
          </w:p>
        </w:tc>
      </w:tr>
      <w:tr w:rsidRPr="00371DC2" w:rsidR="00A02069" w:rsidTr="40DA4A8B" w14:paraId="414E9106" w14:textId="77777777">
        <w:tc>
          <w:tcPr>
            <w:tcW w:w="10459" w:type="dxa"/>
            <w:gridSpan w:val="2"/>
            <w:tcMar/>
            <w:vAlign w:val="center"/>
          </w:tcPr>
          <w:p w:rsidRPr="00C911AF" w:rsidR="00A02069" w:rsidP="15AD4CBB" w:rsidRDefault="00A02069" w14:paraId="2A4F5A79" w14:textId="677CFA85">
            <w:pPr>
              <w:rPr>
                <w:rFonts w:ascii="Calibri" w:hAnsi="Calibri" w:cs="Calibri" w:asciiTheme="minorAscii" w:hAnsiTheme="minorAscii" w:cstheme="minorAscii"/>
              </w:rPr>
            </w:pPr>
            <w:r w:rsidRPr="15AD4CBB" w:rsidR="00A02069">
              <w:rPr>
                <w:rFonts w:ascii="Calibri" w:hAnsi="Calibri" w:cs="Calibri" w:asciiTheme="minorAscii" w:hAnsiTheme="minorAscii" w:cstheme="minorAscii"/>
                <w:b w:val="1"/>
                <w:bCs w:val="1"/>
              </w:rPr>
              <w:t>Directly responsible to:</w:t>
            </w:r>
            <w:r>
              <w:tab/>
            </w:r>
            <w:r w:rsidRPr="15AD4CBB" w:rsidR="00844C15">
              <w:rPr>
                <w:rFonts w:ascii="Calibri" w:hAnsi="Calibri" w:cs="Calibri" w:asciiTheme="minorAscii" w:hAnsiTheme="minorAscii" w:cstheme="minorAscii"/>
              </w:rPr>
              <w:t xml:space="preserve"> </w:t>
            </w:r>
            <w:sdt>
              <w:sdtPr>
                <w:id w:val="1134206835"/>
                <w:alias w:val="Line Manager"/>
                <w:tag w:val="Line Manager"/>
                <w:placeholder>
                  <w:docPart w:val="DefaultPlaceholder_1082065158"/>
                </w:placeholder>
                <w:rPr>
                  <w:rStyle w:val="Style4"/>
                  <w:rFonts w:ascii="Calibri" w:hAnsi="Calibri" w:cs="Calibri" w:asciiTheme="minorAscii" w:hAnsiTheme="minorAscii" w:cstheme="minorAscii"/>
                </w:rPr>
              </w:sdtPr>
              <w:sdtContent>
                <w:r w:rsidRPr="15AD4CBB" w:rsidR="005D55BB">
                  <w:rPr>
                    <w:rStyle w:val="Style4"/>
                    <w:rFonts w:ascii="Calibri" w:hAnsi="Calibri" w:cs="Calibri" w:asciiTheme="minorAscii" w:hAnsiTheme="minorAscii" w:cstheme="minorAscii"/>
                  </w:rPr>
                  <w:t>Sugarhouse Venue Manager</w:t>
                </w:r>
              </w:sdtContent>
              <w:sdtEndPr>
                <w:rPr>
                  <w:rStyle w:val="DefaultParagraphFont"/>
                  <w:rFonts w:ascii="Calibri" w:hAnsi="Calibri" w:cs="Calibri" w:asciiTheme="minorAscii" w:hAnsiTheme="minorAscii" w:cstheme="minorAscii"/>
                </w:rPr>
              </w:sdtEndPr>
            </w:sdt>
          </w:p>
        </w:tc>
      </w:tr>
      <w:tr w:rsidRPr="00371DC2" w:rsidR="00A02069" w:rsidTr="40DA4A8B" w14:paraId="67BD187E" w14:textId="77777777">
        <w:tc>
          <w:tcPr>
            <w:tcW w:w="10459" w:type="dxa"/>
            <w:gridSpan w:val="2"/>
            <w:tcBorders>
              <w:bottom w:val="nil"/>
            </w:tcBorders>
            <w:tcMar/>
            <w:vAlign w:val="center"/>
          </w:tcPr>
          <w:p w:rsidRPr="00C911AF" w:rsidR="00A02069" w:rsidP="00A04D39" w:rsidRDefault="00A02069" w14:paraId="7129B2CB" w14:textId="77777777">
            <w:pPr>
              <w:spacing w:after="120"/>
              <w:rPr>
                <w:rFonts w:asciiTheme="minorHAnsi" w:hAnsiTheme="minorHAnsi" w:cstheme="minorHAnsi"/>
                <w:b/>
                <w:szCs w:val="22"/>
              </w:rPr>
            </w:pPr>
            <w:r w:rsidRPr="00C911AF">
              <w:rPr>
                <w:rFonts w:asciiTheme="minorHAnsi" w:hAnsiTheme="minorHAnsi" w:cstheme="minorHAnsi"/>
                <w:b/>
                <w:szCs w:val="22"/>
              </w:rPr>
              <w:t>Other contacts</w:t>
            </w:r>
          </w:p>
        </w:tc>
      </w:tr>
      <w:tr w:rsidRPr="00371DC2" w:rsidR="00DC3206" w:rsidTr="40DA4A8B" w14:paraId="27291FD2" w14:textId="77777777">
        <w:tc>
          <w:tcPr>
            <w:tcW w:w="10459" w:type="dxa"/>
            <w:gridSpan w:val="2"/>
            <w:tcBorders>
              <w:top w:val="nil"/>
              <w:left w:val="single" w:color="auto" w:sz="4" w:space="0"/>
              <w:bottom w:val="nil"/>
              <w:right w:val="single" w:color="auto" w:sz="4" w:space="0"/>
            </w:tcBorders>
            <w:tcMar/>
            <w:vAlign w:val="center"/>
          </w:tcPr>
          <w:p w:rsidRPr="00371DC2" w:rsidR="00DC3206" w:rsidP="6BD4D063" w:rsidRDefault="00DC3206" w14:paraId="5C6198A0" w14:textId="226A2BBA">
            <w:pPr>
              <w:pStyle w:val="Normal"/>
              <w:spacing w:after="1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6BD4D063" w:rsidR="00DC3206">
              <w:rPr>
                <w:rFonts w:ascii="Calibri" w:hAnsi="Calibri" w:cs="Calibri" w:asciiTheme="minorAscii" w:hAnsiTheme="minorAscii" w:cstheme="minorAscii"/>
                <w:b w:val="1"/>
                <w:bCs w:val="1"/>
              </w:rPr>
              <w:t>Internal:</w:t>
            </w:r>
            <w:r w:rsidRPr="6BD4D063" w:rsidR="00844C15">
              <w:rPr>
                <w:rFonts w:ascii="Calibri" w:hAnsi="Calibri" w:cs="Calibri" w:asciiTheme="minorAscii" w:hAnsiTheme="minorAscii" w:cstheme="minorAscii"/>
                <w:b w:val="1"/>
                <w:bCs w:val="1"/>
              </w:rPr>
              <w:t xml:space="preserve"> </w:t>
            </w:r>
            <w:sdt>
              <w:sdtPr>
                <w:id w:val="432153372"/>
                <w:placeholder>
                  <w:docPart w:val="DefaultPlaceholder_1082065158"/>
                </w:placeholder>
                <w:rPr>
                  <w:rStyle w:val="Style4"/>
                  <w:rFonts w:ascii="Calibri" w:hAnsi="Calibri" w:cs="Calibri" w:asciiTheme="minorAscii" w:hAnsiTheme="minorAscii" w:cstheme="minorAscii"/>
                </w:rPr>
              </w:sdtPr>
              <w:sdtContent>
                <w:r w:rsidRPr="6BD4D063" w:rsidR="006D2DC2">
                  <w:rPr>
                    <w:rStyle w:val="Style4"/>
                    <w:rFonts w:ascii="Calibri" w:hAnsi="Calibri" w:cs="Calibri" w:asciiTheme="minorAscii" w:hAnsiTheme="minorAscii" w:cstheme="minorAscii"/>
                  </w:rPr>
                  <w:t xml:space="preserve"> </w:t>
                </w:r>
              </w:sdtContent>
              <w:sdtEndPr>
                <w:rPr>
                  <w:rStyle w:val="Style4"/>
                  <w:rFonts w:ascii="Calibri" w:hAnsi="Calibri" w:cs="Calibri" w:asciiTheme="minorAscii" w:hAnsiTheme="minorAscii" w:cstheme="minorAscii"/>
                </w:rPr>
              </w:sdtEndPr>
            </w:sdt>
            <w:r w:rsidRPr="6BD4D063" w:rsidR="15AD4C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Chief Executive Officer; Financial Controller and Team, Communications Manager and Team, Full time Executive Officers; Other Students’ Union Staff</w:t>
            </w:r>
          </w:p>
        </w:tc>
      </w:tr>
      <w:tr w:rsidRPr="00371DC2" w:rsidR="00DC3206" w:rsidTr="40DA4A8B" w14:paraId="4A10E9D5" w14:textId="77777777">
        <w:tc>
          <w:tcPr>
            <w:tcW w:w="10459" w:type="dxa"/>
            <w:gridSpan w:val="2"/>
            <w:tcBorders>
              <w:top w:val="nil"/>
            </w:tcBorders>
            <w:tcMar/>
            <w:vAlign w:val="center"/>
          </w:tcPr>
          <w:p w:rsidRPr="00C911AF" w:rsidR="00DC3206" w:rsidP="15AD4CBB" w:rsidRDefault="00DC3206" w14:paraId="6FB69221" w14:textId="57C0BAD9">
            <w:pPr>
              <w:pStyle w:val="Normal"/>
              <w:spacing w:after="1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15AD4CBB" w:rsidR="00DC3206">
              <w:rPr>
                <w:rFonts w:ascii="Calibri" w:hAnsi="Calibri" w:cs="Calibri" w:asciiTheme="minorAscii" w:hAnsiTheme="minorAscii" w:cstheme="minorAscii"/>
                <w:b w:val="1"/>
                <w:bCs w:val="1"/>
              </w:rPr>
              <w:t>External:</w:t>
            </w:r>
            <w:r w:rsidRPr="15AD4CBB" w:rsidR="00DC3206">
              <w:rPr>
                <w:rFonts w:ascii="Calibri" w:hAnsi="Calibri" w:cs="Calibri" w:asciiTheme="minorAscii" w:hAnsiTheme="minorAscii" w:cstheme="minorAscii"/>
              </w:rPr>
              <w:t xml:space="preserve">  </w:t>
            </w:r>
            <w:sdt>
              <w:sdtPr>
                <w:id w:val="1687720298"/>
                <w:placeholder>
                  <w:docPart w:val="DefaultPlaceholder_1082065158"/>
                </w:placeholder>
                <w:rPr>
                  <w:rStyle w:val="Style4"/>
                  <w:rFonts w:ascii="Calibri" w:hAnsi="Calibri" w:cs="Calibri" w:asciiTheme="minorAscii" w:hAnsiTheme="minorAscii" w:cstheme="minorAscii"/>
                </w:rPr>
              </w:sdtPr>
              <w:sdtContent>
                <w:r w:rsidRPr="15AD4CBB" w:rsidR="15AD4C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Suppliers; Security Company, Performers, Event Promoters, Licensing officials, Police, Graphic Designers, Brand managers/representatives and others as necessary</w:t>
                </w:r>
              </w:sdtContent>
              <w:sdtEndPr>
                <w:rPr>
                  <w:rStyle w:val="DefaultParagraphFont"/>
                  <w:rFonts w:ascii="Calibri" w:hAnsi="Calibri" w:cs="Calibri" w:asciiTheme="minorAscii" w:hAnsiTheme="minorAscii" w:cstheme="minorAscii"/>
                </w:rPr>
              </w:sdtEndPr>
            </w:sdt>
          </w:p>
        </w:tc>
      </w:tr>
      <w:tr w:rsidRPr="00371DC2" w:rsidR="00D52EE1" w:rsidTr="40DA4A8B" w14:paraId="1B8C24E1" w14:textId="77777777">
        <w:tc>
          <w:tcPr>
            <w:tcW w:w="10459" w:type="dxa"/>
            <w:gridSpan w:val="2"/>
            <w:tcBorders>
              <w:top w:val="nil"/>
            </w:tcBorders>
            <w:tcMar/>
            <w:vAlign w:val="center"/>
          </w:tcPr>
          <w:p w:rsidR="000C549A" w:rsidP="57F0ECEB" w:rsidRDefault="00D52EE1" w14:paraId="4E2CEF0C" w14:textId="35E0CF06">
            <w:pPr>
              <w:pStyle w:val="Normal"/>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7F0ECEB" w:rsidR="523D8556">
              <w:rPr>
                <w:rFonts w:ascii="Calibri" w:hAnsi="Calibri" w:cs="Calibri" w:asciiTheme="minorAscii" w:hAnsiTheme="minorAscii" w:cstheme="minorAscii"/>
                <w:b w:val="1"/>
                <w:bCs w:val="1"/>
              </w:rPr>
              <w:t xml:space="preserve">Purpose of the Role: To Deputise for the Sugarhouse Venue Manager. </w:t>
            </w:r>
            <w:r w:rsidRPr="57F0ECEB" w:rsidR="4BC2A2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To</w:t>
            </w:r>
            <w:r w:rsidRPr="57F0ECEB" w:rsidR="4BC2A2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assist in the general operation, set up and maintenance of the Venue ensuring an effective customer focused operation. To help develop the events and promotional activities of the Sugarhouse alongside the Venue Manager, with a focus on building relationships among our current and prospective student customer base.</w:t>
            </w:r>
          </w:p>
          <w:p w:rsidR="15AD4CBB" w:rsidP="57F0ECEB" w:rsidRDefault="15AD4CBB" w14:paraId="3FA5052C" w14:textId="37C1B44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7F0ECEB" w:rsidR="4BC2A2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Directly responsible</w:t>
            </w:r>
            <w:r w:rsidRPr="57F0ECEB" w:rsidR="4BC2A2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to the Sugarhouse Venue Manager for supporting customer-focused, procedurally </w:t>
            </w:r>
            <w:r w:rsidRPr="57F0ECEB" w:rsidR="4BC2A2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compliant</w:t>
            </w:r>
            <w:r w:rsidRPr="57F0ECEB" w:rsidR="4BC2A2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and safe nightly operations at the Sugar House.</w:t>
            </w:r>
          </w:p>
          <w:p w:rsidRPr="00C911AF" w:rsidR="00D52EE1" w:rsidP="00C911AF" w:rsidRDefault="00D52EE1" w14:paraId="05E77550" w14:textId="6D69BFCC">
            <w:pPr>
              <w:textAlignment w:val="baseline"/>
              <w:rPr>
                <w:rFonts w:asciiTheme="minorHAnsi" w:hAnsiTheme="minorHAnsi" w:cstheme="minorHAnsi"/>
                <w:b/>
                <w:color w:val="FF0000"/>
                <w:szCs w:val="22"/>
              </w:rPr>
            </w:pPr>
          </w:p>
        </w:tc>
      </w:tr>
      <w:tr w:rsidRPr="00371DC2" w:rsidR="00E448DE" w:rsidTr="40DA4A8B" w14:paraId="061E4B11" w14:textId="77777777">
        <w:tc>
          <w:tcPr>
            <w:tcW w:w="10459" w:type="dxa"/>
            <w:gridSpan w:val="2"/>
            <w:tcBorders>
              <w:top w:val="nil"/>
              <w:bottom w:val="nil"/>
            </w:tcBorders>
            <w:tcMar/>
            <w:vAlign w:val="center"/>
          </w:tcPr>
          <w:p w:rsidRPr="00C911AF" w:rsidR="00E448DE" w:rsidP="57F0ECEB" w:rsidRDefault="002C6294" w14:paraId="52F46CB4" w14:textId="3BF292E0">
            <w:pPr>
              <w:spacing w:after="120"/>
              <w:rPr>
                <w:rFonts w:ascii="Calibri" w:hAnsi="Calibri" w:eastAsia="Calibri" w:cs="Calibri" w:asciiTheme="minorAscii" w:hAnsiTheme="minorAscii" w:eastAsiaTheme="minorAscii" w:cstheme="minorAscii"/>
                <w:b w:val="1"/>
                <w:bCs w:val="1"/>
              </w:rPr>
            </w:pPr>
            <w:r w:rsidRPr="57F0ECEB" w:rsidR="66A21817">
              <w:rPr>
                <w:rFonts w:ascii="Calibri" w:hAnsi="Calibri" w:cs="Calibri" w:asciiTheme="minorAscii" w:hAnsiTheme="minorAscii" w:cstheme="minorAscii"/>
                <w:b w:val="1"/>
                <w:bCs w:val="1"/>
              </w:rPr>
              <w:t xml:space="preserve">Major </w:t>
            </w:r>
            <w:proofErr w:type="gramStart"/>
            <w:r w:rsidRPr="57F0ECEB" w:rsidR="66A21817">
              <w:rPr>
                <w:rFonts w:ascii="Calibri" w:hAnsi="Calibri" w:eastAsia="Calibri" w:cs="Calibri" w:asciiTheme="minorAscii" w:hAnsiTheme="minorAscii" w:eastAsiaTheme="minorAscii" w:cstheme="minorAscii"/>
                <w:b w:val="1"/>
                <w:bCs w:val="1"/>
              </w:rPr>
              <w:t>Duties;</w:t>
            </w:r>
            <w:proofErr w:type="gramEnd"/>
          </w:p>
          <w:p w:rsidR="002F7E23" w:rsidP="57F0ECEB" w:rsidRDefault="005D55BB" w14:paraId="03F6ACEE" w14:textId="5BCC6DD3">
            <w:pPr>
              <w:pStyle w:val="ListParagraph"/>
              <w:numPr>
                <w:ilvl w:val="0"/>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To support the effective delivery of the club night/events programme at the Sugarhouse, supporting the Venue Manager </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with:</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w:t>
            </w:r>
          </w:p>
          <w:p w:rsidR="002F7E23" w:rsidP="57F0ECEB" w:rsidRDefault="005D55BB" w14:paraId="50C14909" w14:textId="61887446">
            <w:pPr>
              <w:pStyle w:val="ListParagraph"/>
              <w:numPr>
                <w:ilvl w:val="1"/>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The input of ideas for improvements to current student club nights </w:t>
            </w:r>
          </w:p>
          <w:p w:rsidR="002F7E23" w:rsidP="57F0ECEB" w:rsidRDefault="005D55BB" w14:paraId="498EC7D1" w14:textId="167237DC">
            <w:pPr>
              <w:pStyle w:val="ListParagraph"/>
              <w:numPr>
                <w:ilvl w:val="1"/>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Development of new and exciting activities for the Sugarhouse student events calendar </w:t>
            </w:r>
          </w:p>
          <w:p w:rsidR="57F0ECEB" w:rsidP="57F0ECEB" w:rsidRDefault="57F0ECEB" w14:paraId="545319E8" w14:textId="49C54FD3">
            <w:pPr>
              <w:pStyle w:val="ListParagraph"/>
              <w:numPr>
                <w:ilvl w:val="1"/>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57F0EC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Developing external events to extend the offering of entertainment to both students and the wider Lancaster community. </w:t>
            </w:r>
          </w:p>
          <w:p w:rsidR="4BC2A28D" w:rsidP="57F0ECEB" w:rsidRDefault="4BC2A28D" w14:paraId="4C8B2DE6" w14:textId="190930B9">
            <w:pPr>
              <w:pStyle w:val="ListParagraph"/>
              <w:numPr>
                <w:ilvl w:val="0"/>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To carry out appropriate opening preparations based on the club’s events programme: </w:t>
            </w:r>
          </w:p>
          <w:p w:rsidR="4BC2A28D" w:rsidP="57F0ECEB" w:rsidRDefault="4BC2A28D" w14:paraId="618E8525" w14:textId="39EACF42">
            <w:pPr>
              <w:pStyle w:val="ListParagraph"/>
              <w:numPr>
                <w:ilvl w:val="1"/>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Bar stocking and set up </w:t>
            </w:r>
          </w:p>
          <w:p w:rsidR="4BC2A28D" w:rsidP="57F0ECEB" w:rsidRDefault="4BC2A28D" w14:paraId="0A7F035C" w14:textId="70593611">
            <w:pPr>
              <w:pStyle w:val="ListParagraph"/>
              <w:numPr>
                <w:ilvl w:val="1"/>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Door entry/admissions </w:t>
            </w:r>
          </w:p>
          <w:p w:rsidR="4BC2A28D" w:rsidP="57F0ECEB" w:rsidRDefault="4BC2A28D" w14:paraId="33B66206" w14:textId="14078AEB">
            <w:pPr>
              <w:pStyle w:val="ListParagraph"/>
              <w:numPr>
                <w:ilvl w:val="1"/>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Entertainment – décor/theming/artiste liaison </w:t>
            </w:r>
          </w:p>
          <w:p w:rsidR="4BC2A28D" w:rsidP="57F0ECEB" w:rsidRDefault="4BC2A28D" w14:paraId="6727BEB6" w14:textId="436B0EC0">
            <w:pPr>
              <w:pStyle w:val="ListParagraph"/>
              <w:numPr>
                <w:ilvl w:val="1"/>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Compliance opening/closing procedures and maintain required documentary evidence.</w:t>
            </w:r>
          </w:p>
          <w:p w:rsidR="002F7E23" w:rsidP="57F0ECEB" w:rsidRDefault="005D55BB" w14:paraId="24E48874" w14:textId="254FB49A">
            <w:pPr>
              <w:pStyle w:val="ListParagraph"/>
              <w:numPr>
                <w:ilvl w:val="0"/>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To create and build relationships </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benefiting</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Sugarhouse with student groups (Club &amp; Societies, JCRs, wider student groups), internal contacts (Student Union staff, University staff) and external contacts (event promoters, DJs, industry peers, Brand Managers).</w:t>
            </w:r>
          </w:p>
          <w:p w:rsidR="15AD4CBB" w:rsidP="40DA4A8B" w:rsidRDefault="15AD4CBB" w14:paraId="09E412D7" w14:textId="2189C87F">
            <w:pPr>
              <w:pStyle w:val="ListParagraph"/>
              <w:numPr>
                <w:ilvl w:val="0"/>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0DA4A8B" w:rsidR="57F0EC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GB"/>
              </w:rPr>
              <w:t>To support the Venue Manager in supervising the Sugarhouse Assistant Manager, and the Sugarhouse Venue Administrator</w:t>
            </w:r>
            <w:r w:rsidRPr="40DA4A8B" w:rsidR="57F0EC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Helping to monitor and co-ordinate their workload and support their professional development.</w:t>
            </w:r>
          </w:p>
          <w:p w:rsidR="15AD4CBB" w:rsidP="57F0ECEB" w:rsidRDefault="15AD4CBB" w14:paraId="3A2BF352" w14:textId="3018422A">
            <w:pPr>
              <w:pStyle w:val="ListParagraph"/>
              <w:numPr>
                <w:ilvl w:val="0"/>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Manage stock control </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including:</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w:t>
            </w:r>
          </w:p>
          <w:p w:rsidR="15AD4CBB" w:rsidP="57F0ECEB" w:rsidRDefault="15AD4CBB" w14:paraId="020C0D79" w14:textId="006FD71D">
            <w:pPr>
              <w:pStyle w:val="ListParagraph"/>
              <w:numPr>
                <w:ilvl w:val="1"/>
                <w:numId w:val="14"/>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Completing full venue stock counts </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on a monthly basis</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w:t>
            </w:r>
          </w:p>
          <w:p w:rsidR="15AD4CBB" w:rsidP="57F0ECEB" w:rsidRDefault="15AD4CBB" w14:paraId="2D1D695E" w14:textId="10A94A68">
            <w:pPr>
              <w:pStyle w:val="ListParagraph"/>
              <w:numPr>
                <w:ilvl w:val="1"/>
                <w:numId w:val="14"/>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Compiling monthly reports based on stock results and communicating to the Sugarhouse Management team, the Sugarhouse student staff and Student Union Management.</w:t>
            </w:r>
          </w:p>
          <w:p w:rsidR="15AD4CBB" w:rsidP="57F0ECEB" w:rsidRDefault="15AD4CBB" w14:paraId="77D1D17A" w14:textId="52FE9A6D">
            <w:pPr>
              <w:pStyle w:val="ListParagraph"/>
              <w:numPr>
                <w:ilvl w:val="1"/>
                <w:numId w:val="14"/>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Ordering necessary stock and receiving weekly deliveries </w:t>
            </w:r>
          </w:p>
          <w:p w:rsidR="15AD4CBB" w:rsidP="57F0ECEB" w:rsidRDefault="15AD4CBB" w14:paraId="163C8CCD" w14:textId="5CFD4F94">
            <w:pPr>
              <w:pStyle w:val="ListParagraph"/>
              <w:numPr>
                <w:ilvl w:val="1"/>
                <w:numId w:val="14"/>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Cellar management, including Health and Safety responsibilities</w:t>
            </w:r>
          </w:p>
          <w:p w:rsidR="15AD4CBB" w:rsidP="57F0ECEB" w:rsidRDefault="15AD4CBB" w14:paraId="60C53571" w14:textId="0485C9E7">
            <w:pPr>
              <w:pStyle w:val="ListParagraph"/>
              <w:numPr>
                <w:ilvl w:val="1"/>
                <w:numId w:val="14"/>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Identifying</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problem areas and carrying out investigations </w:t>
            </w:r>
          </w:p>
          <w:p w:rsidR="15AD4CBB" w:rsidP="57F0ECEB" w:rsidRDefault="15AD4CBB" w14:paraId="07DD6397" w14:textId="54A1C969">
            <w:pPr>
              <w:pStyle w:val="ListParagraph"/>
              <w:numPr>
                <w:ilvl w:val="1"/>
                <w:numId w:val="14"/>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Weekly line counts on problem lines </w:t>
            </w:r>
          </w:p>
          <w:p w:rsidR="15AD4CBB" w:rsidP="57F0ECEB" w:rsidRDefault="15AD4CBB" w14:paraId="357BA6A2" w14:textId="34469D63">
            <w:pPr>
              <w:pStyle w:val="ListParagraph"/>
              <w:numPr>
                <w:ilvl w:val="0"/>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Coordinate marketing activity for the venue </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including:</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w:t>
            </w:r>
          </w:p>
          <w:p w:rsidR="15AD4CBB" w:rsidP="57F0ECEB" w:rsidRDefault="15AD4CBB" w14:paraId="0F1EA040" w14:textId="6AB28A55">
            <w:pPr>
              <w:pStyle w:val="ListParagraph"/>
              <w:numPr>
                <w:ilvl w:val="1"/>
                <w:numId w:val="14"/>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Supervision of Sugarhouse promotional student staff members. </w:t>
            </w:r>
          </w:p>
          <w:p w:rsidR="15AD4CBB" w:rsidP="57F0ECEB" w:rsidRDefault="15AD4CBB" w14:paraId="177B61A7" w14:textId="4D29FD69">
            <w:pPr>
              <w:pStyle w:val="ListParagraph"/>
              <w:numPr>
                <w:ilvl w:val="1"/>
                <w:numId w:val="14"/>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Recruitment and development of student Marketing Supervisor </w:t>
            </w:r>
          </w:p>
          <w:p w:rsidR="15AD4CBB" w:rsidP="57F0ECEB" w:rsidRDefault="15AD4CBB" w14:paraId="65F6507F" w14:textId="1653B6A5">
            <w:pPr>
              <w:pStyle w:val="ListParagraph"/>
              <w:numPr>
                <w:ilvl w:val="1"/>
                <w:numId w:val="14"/>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Maintain and proactively update elements of the venue’s social media accounts </w:t>
            </w:r>
          </w:p>
          <w:p w:rsidR="15AD4CBB" w:rsidP="57F0ECEB" w:rsidRDefault="15AD4CBB" w14:paraId="539C9B34" w14:textId="24C15269">
            <w:pPr>
              <w:pStyle w:val="ListParagraph"/>
              <w:numPr>
                <w:ilvl w:val="1"/>
                <w:numId w:val="14"/>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Liaise with the Student Union &amp; external Graphic Designer to produce engaging and </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appropriate promotional</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artwork </w:t>
            </w:r>
          </w:p>
          <w:p w:rsidR="15AD4CBB" w:rsidP="57F0ECEB" w:rsidRDefault="15AD4CBB" w14:paraId="3CA1A590" w14:textId="1E97136C">
            <w:pPr>
              <w:pStyle w:val="ListParagraph"/>
              <w:numPr>
                <w:ilvl w:val="0"/>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To supervise and manage student staff in preparation times and during openings, maintaining high levels of customer service and positive image of the Venue and Students’ Union. </w:t>
            </w:r>
          </w:p>
          <w:p w:rsidR="15AD4CBB" w:rsidP="57F0ECEB" w:rsidRDefault="15AD4CBB" w14:paraId="501B1B94" w14:textId="3A5BFE19">
            <w:pPr>
              <w:pStyle w:val="ListParagraph"/>
              <w:numPr>
                <w:ilvl w:val="1"/>
                <w:numId w:val="14"/>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To </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be responsible for</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the training and development of student staff </w:t>
            </w:r>
          </w:p>
          <w:p w:rsidR="4BC2A28D" w:rsidP="57F0ECEB" w:rsidRDefault="4BC2A28D" w14:paraId="7A74195A" w14:textId="294BE571">
            <w:pPr>
              <w:pStyle w:val="ListParagraph"/>
              <w:numPr>
                <w:ilvl w:val="1"/>
                <w:numId w:val="14"/>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To co-ordinate with </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ERS</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to oversee the recruitment process of student staff</w:t>
            </w:r>
          </w:p>
          <w:p w:rsidR="15AD4CBB" w:rsidP="57F0ECEB" w:rsidRDefault="15AD4CBB" w14:paraId="5B634F73" w14:textId="3982A559">
            <w:pPr>
              <w:pStyle w:val="ListParagraph"/>
              <w:numPr>
                <w:ilvl w:val="1"/>
                <w:numId w:val="14"/>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To </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be responsible for</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the induction process and completion of staff paperwork </w:t>
            </w:r>
          </w:p>
          <w:p w:rsidR="4BC2A28D" w:rsidP="57F0ECEB" w:rsidRDefault="4BC2A28D" w14:paraId="34534D9A" w14:textId="65295082">
            <w:pPr>
              <w:pStyle w:val="ListParagraph"/>
              <w:numPr>
                <w:ilvl w:val="0"/>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To be accountable for nightly cash and stock control alongside other members of the Management team. To raise purchase orders and manage invoices within your assigned financial budget/authorisation, and ensure financial guidelines are being followed.</w:t>
            </w:r>
          </w:p>
          <w:p w:rsidR="4BC2A28D" w:rsidP="57F0ECEB" w:rsidRDefault="4BC2A28D" w14:paraId="1E3A3D25" w14:textId="1FECB024">
            <w:pPr>
              <w:pStyle w:val="ListParagraph"/>
              <w:numPr>
                <w:ilvl w:val="0"/>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Ensuring all Health and Safety policies and procedures are followed at the Venue, and to be responsible for Safety, Security and Licensing where appropriate and in the Venue Mangers absence. </w:t>
            </w:r>
          </w:p>
          <w:p w:rsidR="4BC2A28D" w:rsidP="57F0ECEB" w:rsidRDefault="4BC2A28D" w14:paraId="303A1C57" w14:textId="0D2EB151">
            <w:pPr>
              <w:pStyle w:val="ListParagraph"/>
              <w:numPr>
                <w:ilvl w:val="0"/>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Support the general upkeep of the building ensuring a clean, well-maintained and safe environment for staff and customers and maintain required documentary evidence. </w:t>
            </w:r>
          </w:p>
          <w:p w:rsidR="4BC2A28D" w:rsidP="57F0ECEB" w:rsidRDefault="4BC2A28D" w14:paraId="2D7A49BA" w14:textId="2D056941">
            <w:pPr>
              <w:pStyle w:val="ListParagraph"/>
              <w:numPr>
                <w:ilvl w:val="0"/>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Receiving and dealing with enquiries, telephone calls and emails. This includes the resolution of problems and dealing with complaints using own initiative.</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w:t>
            </w:r>
          </w:p>
          <w:p w:rsidR="4BC2A28D" w:rsidP="57F0ECEB" w:rsidRDefault="4BC2A28D" w14:paraId="4FAC1D36" w14:textId="05B1692A">
            <w:pPr>
              <w:pStyle w:val="ListParagraph"/>
              <w:numPr>
                <w:ilvl w:val="0"/>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Undertake professional development, including annual appraisal and any other duties as required.</w:t>
            </w:r>
            <w:r w:rsidRPr="57F0ECE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w:t>
            </w:r>
          </w:p>
          <w:p w:rsidR="4BC2A28D" w:rsidP="57F0ECEB" w:rsidRDefault="4BC2A28D" w14:paraId="1F91C10D" w14:textId="1CC5BE44">
            <w:pPr>
              <w:pStyle w:val="ListParagraph"/>
              <w:numPr>
                <w:ilvl w:val="0"/>
                <w:numId w:val="15"/>
              </w:numPr>
              <w:spacing w:after="1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0DA4A8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To Deputise in the absence of the Sugarhouse Venue Manager/DPS, to be the personal license holder responsible for the Venue, running the operation in line with agreed policies, </w:t>
            </w:r>
            <w:r w:rsidRPr="40DA4A8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procedures</w:t>
            </w:r>
            <w:r w:rsidRPr="40DA4A8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 and practices.</w:t>
            </w:r>
          </w:p>
          <w:p w:rsidR="40DA4A8B" w:rsidP="40DA4A8B" w:rsidRDefault="40DA4A8B" w14:paraId="019A8566" w14:textId="3DE9ADA6">
            <w:pPr>
              <w:pStyle w:val="Normal"/>
              <w:spacing w:after="120"/>
              <w:ind w:left="0"/>
              <w:rPr>
                <w:rFonts w:ascii="Calibri" w:hAnsi="Calibri" w:eastAsia="Calibri" w:cs="Calibri"/>
                <w:b w:val="1"/>
                <w:bCs w:val="1"/>
                <w:noProof w:val="0"/>
                <w:sz w:val="22"/>
                <w:szCs w:val="22"/>
                <w:lang w:val="en-GB"/>
              </w:rPr>
            </w:pPr>
            <w:r w:rsidRPr="40DA4A8B" w:rsidR="40DA4A8B">
              <w:rPr>
                <w:rFonts w:ascii="Calibri" w:hAnsi="Calibri" w:eastAsia="Calibri" w:cs="Calibri"/>
                <w:b w:val="1"/>
                <w:bCs w:val="1"/>
                <w:noProof w:val="0"/>
                <w:sz w:val="22"/>
                <w:szCs w:val="22"/>
                <w:lang w:val="en-GB"/>
              </w:rPr>
              <w:t>Students</w:t>
            </w:r>
            <w:r w:rsidRPr="40DA4A8B" w:rsidR="40DA4A8B">
              <w:rPr>
                <w:rFonts w:ascii="Calibri" w:hAnsi="Calibri" w:eastAsia="Calibri" w:cs="Calibri"/>
                <w:b w:val="1"/>
                <w:bCs w:val="1"/>
                <w:noProof w:val="0"/>
                <w:sz w:val="22"/>
                <w:szCs w:val="22"/>
                <w:lang w:val="en-GB"/>
              </w:rPr>
              <w:t xml:space="preserve"> union policies and standards</w:t>
            </w:r>
          </w:p>
          <w:p w:rsidR="40DA4A8B" w:rsidP="40DA4A8B" w:rsidRDefault="40DA4A8B" w14:paraId="5C8AA044" w14:textId="4B6AFC6F">
            <w:pPr>
              <w:pStyle w:val="ListParagraph"/>
              <w:numPr>
                <w:ilvl w:val="0"/>
                <w:numId w:val="15"/>
              </w:numPr>
              <w:spacing w:line="257" w:lineRule="auto"/>
              <w:jc w:val="left"/>
              <w:rPr>
                <w:rFonts w:ascii="Calibri" w:hAnsi="Calibri" w:eastAsia="Calibri" w:cs="Calibri"/>
                <w:noProof w:val="0"/>
                <w:lang w:val="en-GB"/>
              </w:rPr>
            </w:pPr>
            <w:r w:rsidRPr="40DA4A8B" w:rsidR="40DA4A8B">
              <w:rPr>
                <w:rFonts w:ascii="Calibri" w:hAnsi="Calibri" w:eastAsia="Calibri" w:cs="Calibri"/>
                <w:noProof w:val="0"/>
                <w:lang w:val="en-GB"/>
              </w:rPr>
              <w:t>Understand the Unions constitution, policies and procedures, and ensure they are adhered to in your work.</w:t>
            </w:r>
          </w:p>
          <w:p w:rsidR="40DA4A8B" w:rsidP="40DA4A8B" w:rsidRDefault="40DA4A8B" w14:paraId="341E4E23" w14:textId="06FA36D4">
            <w:pPr>
              <w:pStyle w:val="ListParagraph"/>
              <w:numPr>
                <w:ilvl w:val="0"/>
                <w:numId w:val="15"/>
              </w:numPr>
              <w:spacing w:line="257" w:lineRule="auto"/>
              <w:jc w:val="left"/>
              <w:rPr>
                <w:rFonts w:ascii="Calibri" w:hAnsi="Calibri" w:eastAsia="Calibri" w:cs="Calibri"/>
                <w:noProof w:val="0"/>
                <w:lang w:val="en-GB"/>
              </w:rPr>
            </w:pPr>
            <w:r w:rsidRPr="40DA4A8B" w:rsidR="40DA4A8B">
              <w:rPr>
                <w:rFonts w:ascii="Calibri" w:hAnsi="Calibri" w:eastAsia="Calibri" w:cs="Calibri"/>
                <w:noProof w:val="0"/>
                <w:lang w:val="en-GB"/>
              </w:rPr>
              <w:t>Work to ensure that the Union is a safe, sustainable and fair organisation for our staff, students and others we engage with. This will include;</w:t>
            </w:r>
          </w:p>
          <w:p w:rsidR="40DA4A8B" w:rsidP="40DA4A8B" w:rsidRDefault="40DA4A8B" w14:paraId="2B6C0B5B" w14:textId="516E508A">
            <w:pPr>
              <w:pStyle w:val="ListParagraph"/>
              <w:numPr>
                <w:ilvl w:val="1"/>
                <w:numId w:val="15"/>
              </w:numPr>
              <w:spacing w:line="257" w:lineRule="auto"/>
              <w:jc w:val="left"/>
              <w:rPr>
                <w:rFonts w:ascii="Calibri" w:hAnsi="Calibri" w:eastAsia="Calibri" w:cs="Calibri"/>
                <w:noProof w:val="0"/>
                <w:lang w:val="en-GB"/>
              </w:rPr>
            </w:pPr>
            <w:r w:rsidRPr="40DA4A8B" w:rsidR="40DA4A8B">
              <w:rPr>
                <w:rFonts w:ascii="Calibri" w:hAnsi="Calibri" w:eastAsia="Calibri" w:cs="Calibri"/>
                <w:noProof w:val="0"/>
                <w:lang w:val="en-GB"/>
              </w:rPr>
              <w:t>Safeguarding. Ensure understanding of the Unions Safeguarding procedures, and how they impact on and apply to your area of work. Ensure vigilance and consistency in recognising and reporting safeguarding concerns.</w:t>
            </w:r>
          </w:p>
          <w:p w:rsidR="40DA4A8B" w:rsidP="40DA4A8B" w:rsidRDefault="40DA4A8B" w14:paraId="45FB620D" w14:textId="216580D9">
            <w:pPr>
              <w:pStyle w:val="ListParagraph"/>
              <w:numPr>
                <w:ilvl w:val="1"/>
                <w:numId w:val="15"/>
              </w:numPr>
              <w:spacing w:line="257" w:lineRule="auto"/>
              <w:jc w:val="left"/>
              <w:rPr>
                <w:rFonts w:ascii="Calibri" w:hAnsi="Calibri" w:eastAsia="Calibri" w:cs="Calibri"/>
                <w:noProof w:val="0"/>
                <w:lang w:val="en-GB"/>
              </w:rPr>
            </w:pPr>
            <w:r w:rsidRPr="40DA4A8B" w:rsidR="40DA4A8B">
              <w:rPr>
                <w:rFonts w:ascii="Calibri" w:hAnsi="Calibri" w:eastAsia="Calibri" w:cs="Calibri"/>
                <w:noProof w:val="0"/>
                <w:lang w:val="en-GB"/>
              </w:rPr>
              <w:t>Data protection. Ensure that all data protection and information security policies and procedures are followed at all times.</w:t>
            </w:r>
          </w:p>
          <w:p w:rsidR="40DA4A8B" w:rsidP="40DA4A8B" w:rsidRDefault="40DA4A8B" w14:paraId="268B5229" w14:textId="047D862B">
            <w:pPr>
              <w:pStyle w:val="ListParagraph"/>
              <w:numPr>
                <w:ilvl w:val="1"/>
                <w:numId w:val="15"/>
              </w:numPr>
              <w:spacing w:line="257" w:lineRule="auto"/>
              <w:jc w:val="left"/>
              <w:rPr>
                <w:rFonts w:ascii="Calibri" w:hAnsi="Calibri" w:eastAsia="Calibri" w:cs="Calibri"/>
                <w:noProof w:val="0"/>
                <w:lang w:val="en-GB"/>
              </w:rPr>
            </w:pPr>
            <w:r w:rsidRPr="40DA4A8B" w:rsidR="40DA4A8B">
              <w:rPr>
                <w:rFonts w:ascii="Calibri" w:hAnsi="Calibri" w:eastAsia="Calibri" w:cs="Calibri"/>
                <w:noProof w:val="0"/>
                <w:lang w:val="en-GB"/>
              </w:rPr>
              <w:t xml:space="preserve">Health and Safety policy and procedures. Ensure a thorough understanding of all relevant Health and Safety requirements within your area of work, including appropriate contributions to Risk Assessments, and adherence to Manual Handling arrangements. </w:t>
            </w:r>
          </w:p>
          <w:p w:rsidR="40DA4A8B" w:rsidP="40DA4A8B" w:rsidRDefault="40DA4A8B" w14:paraId="6F349F59" w14:textId="6563452E">
            <w:pPr>
              <w:pStyle w:val="ListParagraph"/>
              <w:numPr>
                <w:ilvl w:val="1"/>
                <w:numId w:val="15"/>
              </w:numPr>
              <w:spacing w:line="257" w:lineRule="auto"/>
              <w:jc w:val="left"/>
              <w:rPr>
                <w:rFonts w:ascii="Calibri" w:hAnsi="Calibri" w:eastAsia="Calibri" w:cs="Calibri"/>
                <w:noProof w:val="0"/>
                <w:lang w:val="en-GB"/>
              </w:rPr>
            </w:pPr>
            <w:r w:rsidRPr="40DA4A8B" w:rsidR="40DA4A8B">
              <w:rPr>
                <w:rFonts w:ascii="Calibri" w:hAnsi="Calibri" w:eastAsia="Calibri" w:cs="Calibri"/>
                <w:noProof w:val="0"/>
                <w:lang w:val="en-GB"/>
              </w:rPr>
              <w:t>Equality, Diversity and Inclusion. Understand, uphold and champion the Union’s commitments to equality, diversity and inclusion in everything you do.</w:t>
            </w:r>
          </w:p>
          <w:p w:rsidR="40DA4A8B" w:rsidP="40DA4A8B" w:rsidRDefault="40DA4A8B" w14:paraId="5BC42C23" w14:textId="26A7BD8E">
            <w:pPr>
              <w:pStyle w:val="ListParagraph"/>
              <w:numPr>
                <w:ilvl w:val="1"/>
                <w:numId w:val="15"/>
              </w:numPr>
              <w:spacing w:line="257" w:lineRule="auto"/>
              <w:jc w:val="left"/>
              <w:rPr>
                <w:rFonts w:ascii="Calibri" w:hAnsi="Calibri" w:eastAsia="Calibri" w:cs="Calibri"/>
                <w:noProof w:val="0"/>
                <w:lang w:val="en-GB"/>
              </w:rPr>
            </w:pPr>
            <w:r w:rsidRPr="40DA4A8B" w:rsidR="40DA4A8B">
              <w:rPr>
                <w:rFonts w:ascii="Calibri" w:hAnsi="Calibri" w:eastAsia="Calibri" w:cs="Calibri"/>
                <w:noProof w:val="0"/>
                <w:lang w:val="en-GB"/>
              </w:rPr>
              <w:t>Sustainability policies and procedures. Understand, uphold and champion the Union’s policies and commitments to sustainability.</w:t>
            </w:r>
          </w:p>
          <w:p w:rsidR="40DA4A8B" w:rsidP="40DA4A8B" w:rsidRDefault="40DA4A8B" w14:paraId="7D14BB9A" w14:textId="6C492A28">
            <w:pPr>
              <w:pStyle w:val="Normal"/>
              <w:spacing w:line="257" w:lineRule="auto"/>
              <w:ind w:left="0"/>
              <w:jc w:val="left"/>
              <w:rPr>
                <w:rFonts w:ascii="Calibri" w:hAnsi="Calibri" w:eastAsia="Calibri" w:cs="Calibri"/>
                <w:noProof w:val="0"/>
                <w:lang w:val="en-GB"/>
              </w:rPr>
            </w:pPr>
          </w:p>
          <w:p w:rsidR="40DA4A8B" w:rsidP="40DA4A8B" w:rsidRDefault="40DA4A8B" w14:paraId="29BF308E" w14:textId="4ADEA667">
            <w:pPr>
              <w:pStyle w:val="Normal"/>
              <w:spacing w:line="257" w:lineRule="auto"/>
              <w:ind w:left="0"/>
              <w:jc w:val="left"/>
              <w:rPr>
                <w:rFonts w:ascii="Calibri" w:hAnsi="Calibri" w:eastAsia="Calibri" w:cs="Calibri"/>
                <w:b w:val="1"/>
                <w:bCs w:val="1"/>
                <w:noProof w:val="0"/>
                <w:sz w:val="22"/>
                <w:szCs w:val="22"/>
                <w:lang w:val="en-GB"/>
              </w:rPr>
            </w:pPr>
            <w:r w:rsidRPr="40DA4A8B" w:rsidR="40DA4A8B">
              <w:rPr>
                <w:rFonts w:ascii="Calibri" w:hAnsi="Calibri" w:eastAsia="Calibri" w:cs="Calibri"/>
                <w:b w:val="1"/>
                <w:bCs w:val="1"/>
                <w:noProof w:val="0"/>
                <w:sz w:val="22"/>
                <w:szCs w:val="22"/>
                <w:lang w:val="en-GB"/>
              </w:rPr>
              <w:t xml:space="preserve">General responsibilities of Union staff. </w:t>
            </w:r>
          </w:p>
          <w:p w:rsidR="40DA4A8B" w:rsidP="40DA4A8B" w:rsidRDefault="40DA4A8B" w14:paraId="52D6BE94" w14:textId="7A37999E">
            <w:pPr>
              <w:pStyle w:val="ListParagraph"/>
              <w:numPr>
                <w:ilvl w:val="0"/>
                <w:numId w:val="15"/>
              </w:numPr>
              <w:spacing w:line="257" w:lineRule="auto"/>
              <w:jc w:val="left"/>
              <w:rPr>
                <w:rFonts w:ascii="Calibri" w:hAnsi="Calibri" w:eastAsia="Calibri" w:cs="Calibri"/>
                <w:noProof w:val="0"/>
                <w:lang w:val="en-GB"/>
              </w:rPr>
            </w:pPr>
            <w:r w:rsidRPr="40DA4A8B" w:rsidR="40DA4A8B">
              <w:rPr>
                <w:rFonts w:ascii="Calibri" w:hAnsi="Calibri" w:eastAsia="Calibri" w:cs="Calibri"/>
                <w:noProof w:val="0"/>
                <w:lang w:val="en-GB"/>
              </w:rPr>
              <w:t xml:space="preserve">As a member of Students’ Union staff, behave in such a way as to reflect the values and objectives of the Union, modelling these for all students as appropriate, and effectively representing the organisation at all times. </w:t>
            </w:r>
          </w:p>
          <w:p w:rsidR="40DA4A8B" w:rsidP="40DA4A8B" w:rsidRDefault="40DA4A8B" w14:paraId="10201D1B" w14:textId="00C88338">
            <w:pPr>
              <w:pStyle w:val="ListParagraph"/>
              <w:numPr>
                <w:ilvl w:val="0"/>
                <w:numId w:val="15"/>
              </w:numPr>
              <w:spacing w:line="257" w:lineRule="auto"/>
              <w:jc w:val="left"/>
              <w:rPr>
                <w:rFonts w:ascii="Calibri" w:hAnsi="Calibri" w:eastAsia="Calibri" w:cs="Calibri"/>
                <w:noProof w:val="0"/>
                <w:lang w:val="en-GB"/>
              </w:rPr>
            </w:pPr>
            <w:r w:rsidRPr="40DA4A8B" w:rsidR="40DA4A8B">
              <w:rPr>
                <w:rFonts w:ascii="Calibri" w:hAnsi="Calibri" w:eastAsia="Calibri" w:cs="Calibri"/>
                <w:noProof w:val="0"/>
                <w:lang w:val="en-GB"/>
              </w:rPr>
              <w:t>To undertake any other duties commensurate with the level and nature of the post and the goals of the Students’ Union, and follow Union policy to support the achievement of its wider mission and goals.</w:t>
            </w:r>
          </w:p>
          <w:p w:rsidR="40DA4A8B" w:rsidP="40DA4A8B" w:rsidRDefault="40DA4A8B" w14:paraId="69943CD5" w14:textId="555FBD04">
            <w:pPr>
              <w:pStyle w:val="Normal"/>
              <w:spacing w:line="257" w:lineRule="auto"/>
              <w:ind w:left="0"/>
              <w:jc w:val="left"/>
              <w:rPr>
                <w:rFonts w:ascii="Calibri" w:hAnsi="Calibri" w:eastAsia="Calibri" w:cs="Calibri"/>
                <w:b w:val="1"/>
                <w:bCs w:val="1"/>
                <w:noProof w:val="0"/>
                <w:sz w:val="22"/>
                <w:szCs w:val="22"/>
                <w:lang w:val="en-GB"/>
              </w:rPr>
            </w:pPr>
          </w:p>
          <w:p w:rsidR="40DA4A8B" w:rsidP="40DA4A8B" w:rsidRDefault="40DA4A8B" w14:paraId="37D80BD2" w14:textId="51020C6E">
            <w:pPr>
              <w:pStyle w:val="Normal"/>
              <w:spacing w:line="257" w:lineRule="auto"/>
              <w:ind w:left="0"/>
              <w:jc w:val="left"/>
              <w:rPr>
                <w:rFonts w:ascii="Calibri" w:hAnsi="Calibri" w:eastAsia="Calibri" w:cs="Calibri"/>
                <w:b w:val="1"/>
                <w:bCs w:val="1"/>
                <w:noProof w:val="0"/>
                <w:sz w:val="22"/>
                <w:szCs w:val="22"/>
                <w:lang w:val="en-GB"/>
              </w:rPr>
            </w:pPr>
            <w:r w:rsidRPr="40DA4A8B" w:rsidR="40DA4A8B">
              <w:rPr>
                <w:rFonts w:ascii="Calibri" w:hAnsi="Calibri" w:eastAsia="Calibri" w:cs="Calibri"/>
                <w:b w:val="1"/>
                <w:bCs w:val="1"/>
                <w:noProof w:val="0"/>
                <w:sz w:val="22"/>
                <w:szCs w:val="22"/>
                <w:lang w:val="en-GB"/>
              </w:rPr>
              <w:t>Notes</w:t>
            </w:r>
          </w:p>
          <w:p w:rsidR="40DA4A8B" w:rsidP="40DA4A8B" w:rsidRDefault="40DA4A8B" w14:paraId="1C055EFA" w14:textId="62A762BF">
            <w:pPr>
              <w:pStyle w:val="ListParagraph"/>
              <w:numPr>
                <w:ilvl w:val="0"/>
                <w:numId w:val="16"/>
              </w:numPr>
              <w:jc w:val="both"/>
              <w:rPr>
                <w:rFonts w:ascii="Calibri" w:hAnsi="Calibri" w:eastAsia="Calibri" w:cs="Calibri"/>
                <w:noProof w:val="0"/>
                <w:sz w:val="22"/>
                <w:szCs w:val="22"/>
                <w:lang w:val="en-GB"/>
              </w:rPr>
            </w:pPr>
            <w:r w:rsidRPr="40DA4A8B" w:rsidR="40DA4A8B">
              <w:rPr>
                <w:rFonts w:ascii="Calibri" w:hAnsi="Calibri" w:eastAsia="Calibri" w:cs="Calibri"/>
                <w:noProof w:val="0"/>
                <w:sz w:val="22"/>
                <w:szCs w:val="22"/>
                <w:lang w:val="en-GB"/>
              </w:rPr>
              <w:t>As this is a new role, some aspects of it may need to change according to organisational needs.</w:t>
            </w:r>
          </w:p>
          <w:p w:rsidRPr="00C911AF" w:rsidR="00AB0E0D" w:rsidP="40DA4A8B" w:rsidRDefault="002F7E23" w14:paraId="26BB9F65" w14:textId="322F6175">
            <w:pPr>
              <w:pStyle w:val="ListParagraph"/>
              <w:numPr>
                <w:ilvl w:val="0"/>
                <w:numId w:val="16"/>
              </w:numPr>
              <w:spacing w:after="12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0DA4A8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 xml:space="preserve">It should be noted that this post is based at The Sugarhouse in Lancaster City Centre, not at the University campus, and you will be required to work outside of normal office hours. </w:t>
            </w:r>
          </w:p>
          <w:p w:rsidRPr="00C911AF" w:rsidR="00AB0E0D" w:rsidP="40DA4A8B" w:rsidRDefault="002F7E23" w14:paraId="3F075CB1" w14:textId="2EA08641">
            <w:pPr>
              <w:pStyle w:val="ListParagraph"/>
              <w:numPr>
                <w:ilvl w:val="0"/>
                <w:numId w:val="16"/>
              </w:numPr>
              <w:spacing w:after="12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0DA4A8B" w:rsidR="4BC2A2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GB"/>
              </w:rPr>
              <w:t>The nature of the role will also mean you will work more hours during term time and commensurately less over vacation periods.</w:t>
            </w:r>
          </w:p>
          <w:p w:rsidRPr="00C911AF" w:rsidR="00AB0E0D" w:rsidP="57F0ECEB" w:rsidRDefault="002F7E23" w14:paraId="6C9408B0" w14:textId="1535D897">
            <w:pPr>
              <w:pStyle w:val="Normal"/>
              <w:spacing w:after="120"/>
              <w:rPr>
                <w:rFonts w:ascii="Calibri" w:hAnsi="Calibri" w:eastAsia="Calibri" w:cs=""/>
                <w:b w:val="1"/>
                <w:bCs w:val="1"/>
                <w:sz w:val="22"/>
                <w:szCs w:val="22"/>
              </w:rPr>
            </w:pPr>
          </w:p>
        </w:tc>
      </w:tr>
      <w:tr w:rsidRPr="00371DC2" w:rsidR="00FF0DB7" w:rsidTr="40DA4A8B" w14:paraId="5279A69E" w14:textId="77777777">
        <w:tc>
          <w:tcPr>
            <w:tcW w:w="10459" w:type="dxa"/>
            <w:gridSpan w:val="2"/>
            <w:tcBorders>
              <w:top w:val="nil"/>
            </w:tcBorders>
            <w:tcMar/>
            <w:vAlign w:val="center"/>
          </w:tcPr>
          <w:p w:rsidRPr="00C911AF" w:rsidR="00FF0DB7" w:rsidP="006D2DC2" w:rsidRDefault="00FF0DB7" w14:paraId="533279DB" w14:textId="77777777">
            <w:pPr>
              <w:spacing w:after="120"/>
              <w:rPr>
                <w:rFonts w:asciiTheme="minorHAnsi" w:hAnsiTheme="minorHAnsi" w:cstheme="minorHAnsi"/>
                <w:b/>
                <w:color w:val="8064A2" w:themeColor="accent4"/>
                <w:szCs w:val="22"/>
              </w:rPr>
            </w:pPr>
          </w:p>
        </w:tc>
      </w:tr>
    </w:tbl>
    <w:p w:rsidRPr="00C911AF" w:rsidR="00EB2BEA" w:rsidRDefault="00EB2BEA" w14:paraId="1FF9CFFF" w14:textId="77777777">
      <w:pPr>
        <w:rPr>
          <w:rFonts w:asciiTheme="minorHAnsi" w:hAnsiTheme="minorHAnsi" w:cstheme="minorHAnsi"/>
          <w:szCs w:val="22"/>
        </w:rPr>
      </w:pPr>
    </w:p>
    <w:sectPr w:rsidRPr="00C911AF" w:rsidR="00EB2BEA" w:rsidSect="00A02069">
      <w:pgSz w:w="11909" w:h="16834" w:orient="portrait"/>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1F4DE4"/>
    <w:multiLevelType w:val="hybridMultilevel"/>
    <w:tmpl w:val="CC1E114A"/>
    <w:lvl w:ilvl="0">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32B7D"/>
    <w:multiLevelType w:val="hybridMultilevel"/>
    <w:tmpl w:val="A65CA65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88B73E4"/>
    <w:multiLevelType w:val="hybridMultilevel"/>
    <w:tmpl w:val="91F61EA6"/>
    <w:lvl w:ilvl="0" w:tplc="0809000F">
      <w:start w:val="1"/>
      <w:numFmt w:val="decimal"/>
      <w:lvlText w:val="%1."/>
      <w:lvlJc w:val="left"/>
      <w:pPr>
        <w:ind w:left="720" w:hanging="360"/>
      </w:pPr>
      <w:rPr>
        <w:rFonts w:hint="default" w:ascii="Times New Roman" w:hAnsi="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B45F4A"/>
    <w:multiLevelType w:val="hybridMultilevel"/>
    <w:tmpl w:val="335C9CE8"/>
    <w:lvl w:ilvl="0" w:tplc="10E8F98E">
      <w:start w:val="1"/>
      <w:numFmt w:val="decimal"/>
      <w:lvlText w:val="%1."/>
      <w:lvlJc w:val="left"/>
      <w:pPr>
        <w:tabs>
          <w:tab w:val="num" w:pos="720"/>
        </w:tabs>
        <w:ind w:left="720" w:hanging="360"/>
      </w:pPr>
      <w:rPr>
        <w:rFonts w:hint="default" w:ascii="Calibri" w:hAnsi="Calibri" w:cs="Times New Roman"/>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1B41DF1"/>
    <w:multiLevelType w:val="hybridMultilevel"/>
    <w:tmpl w:val="BECE8B18"/>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4A5C08"/>
    <w:multiLevelType w:val="hybridMultilevel"/>
    <w:tmpl w:val="EE0CD9D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DB94B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723A95"/>
    <w:multiLevelType w:val="hybridMultilevel"/>
    <w:tmpl w:val="69704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886F16"/>
    <w:multiLevelType w:val="hybridMultilevel"/>
    <w:tmpl w:val="91F61EA6"/>
    <w:lvl w:ilvl="0" w:tplc="0809000F">
      <w:start w:val="1"/>
      <w:numFmt w:val="decimal"/>
      <w:lvlText w:val="%1."/>
      <w:lvlJc w:val="left"/>
      <w:pPr>
        <w:ind w:left="720" w:hanging="360"/>
      </w:pPr>
      <w:rPr>
        <w:rFonts w:hint="default" w:ascii="Times New Roman" w:hAnsi="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F82D3B"/>
    <w:multiLevelType w:val="hybridMultilevel"/>
    <w:tmpl w:val="480074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5F3231"/>
    <w:multiLevelType w:val="hybridMultilevel"/>
    <w:tmpl w:val="52783DB0"/>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81F4247"/>
    <w:multiLevelType w:val="hybridMultilevel"/>
    <w:tmpl w:val="E34451E6"/>
    <w:lvl w:ilvl="0" w:tplc="1638B4C6">
      <w:start w:val="1"/>
      <w:numFmt w:val="decimal"/>
      <w:lvlText w:val="%1."/>
      <w:lvlJc w:val="left"/>
      <w:pPr>
        <w:ind w:left="1440" w:hanging="360"/>
      </w:pPr>
      <w:rPr>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C9733B5"/>
    <w:multiLevelType w:val="hybridMultilevel"/>
    <w:tmpl w:val="B454A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6">
    <w:abstractNumId w:val="15"/>
  </w:num>
  <w:num w:numId="15">
    <w:abstractNumId w:val="14"/>
  </w:num>
  <w:num w:numId="14">
    <w:abstractNumId w:val="13"/>
  </w:num>
  <w:num w:numId="1">
    <w:abstractNumId w:val="5"/>
  </w:num>
  <w:num w:numId="2">
    <w:abstractNumId w:val="1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2"/>
  </w:num>
  <w:num w:numId="8">
    <w:abstractNumId w:val="12"/>
  </w:num>
  <w:num w:numId="9">
    <w:abstractNumId w:val="9"/>
  </w:num>
  <w:num w:numId="10">
    <w:abstractNumId w:val="6"/>
  </w:num>
  <w:num w:numId="11">
    <w:abstractNumId w:val="7"/>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1182C"/>
    <w:rsid w:val="00013538"/>
    <w:rsid w:val="0001501E"/>
    <w:rsid w:val="00063D00"/>
    <w:rsid w:val="00075FD8"/>
    <w:rsid w:val="000A330A"/>
    <w:rsid w:val="000C36FE"/>
    <w:rsid w:val="000C549A"/>
    <w:rsid w:val="000D347E"/>
    <w:rsid w:val="000D364C"/>
    <w:rsid w:val="000E4CAA"/>
    <w:rsid w:val="000F2254"/>
    <w:rsid w:val="000F6CE1"/>
    <w:rsid w:val="00186787"/>
    <w:rsid w:val="001A0EEB"/>
    <w:rsid w:val="001C4BB8"/>
    <w:rsid w:val="001C6B83"/>
    <w:rsid w:val="0021515F"/>
    <w:rsid w:val="0023643C"/>
    <w:rsid w:val="00283319"/>
    <w:rsid w:val="002865AE"/>
    <w:rsid w:val="002A79CE"/>
    <w:rsid w:val="002C6294"/>
    <w:rsid w:val="002D7E28"/>
    <w:rsid w:val="002F7E23"/>
    <w:rsid w:val="0036341B"/>
    <w:rsid w:val="00367CE9"/>
    <w:rsid w:val="00371DC2"/>
    <w:rsid w:val="00382343"/>
    <w:rsid w:val="00396BA0"/>
    <w:rsid w:val="003C3D90"/>
    <w:rsid w:val="003D121E"/>
    <w:rsid w:val="00410EC0"/>
    <w:rsid w:val="00443C52"/>
    <w:rsid w:val="00474B79"/>
    <w:rsid w:val="004834B8"/>
    <w:rsid w:val="00494A90"/>
    <w:rsid w:val="004C5E4A"/>
    <w:rsid w:val="004D289E"/>
    <w:rsid w:val="004E2463"/>
    <w:rsid w:val="004E608D"/>
    <w:rsid w:val="004F3503"/>
    <w:rsid w:val="00523287"/>
    <w:rsid w:val="005271E6"/>
    <w:rsid w:val="00533B75"/>
    <w:rsid w:val="005460B9"/>
    <w:rsid w:val="005842C1"/>
    <w:rsid w:val="005B2EAF"/>
    <w:rsid w:val="005D55BB"/>
    <w:rsid w:val="00630ED3"/>
    <w:rsid w:val="00636D18"/>
    <w:rsid w:val="0065072A"/>
    <w:rsid w:val="0068032B"/>
    <w:rsid w:val="006A5969"/>
    <w:rsid w:val="006D2DC2"/>
    <w:rsid w:val="006D5E4E"/>
    <w:rsid w:val="006E4004"/>
    <w:rsid w:val="007170D0"/>
    <w:rsid w:val="00735B36"/>
    <w:rsid w:val="007639B1"/>
    <w:rsid w:val="007657EA"/>
    <w:rsid w:val="00797C39"/>
    <w:rsid w:val="007A2DA0"/>
    <w:rsid w:val="007C0D75"/>
    <w:rsid w:val="007C26A2"/>
    <w:rsid w:val="007D2B06"/>
    <w:rsid w:val="007D64A1"/>
    <w:rsid w:val="007E5ABE"/>
    <w:rsid w:val="00804A1F"/>
    <w:rsid w:val="008213F7"/>
    <w:rsid w:val="00844C15"/>
    <w:rsid w:val="00845C86"/>
    <w:rsid w:val="00857A67"/>
    <w:rsid w:val="00857F0A"/>
    <w:rsid w:val="008769FB"/>
    <w:rsid w:val="00887F18"/>
    <w:rsid w:val="008C71E4"/>
    <w:rsid w:val="008F0113"/>
    <w:rsid w:val="00907E6A"/>
    <w:rsid w:val="009406D6"/>
    <w:rsid w:val="00945931"/>
    <w:rsid w:val="009709A8"/>
    <w:rsid w:val="0097729E"/>
    <w:rsid w:val="009E0BDD"/>
    <w:rsid w:val="00A02052"/>
    <w:rsid w:val="00A02069"/>
    <w:rsid w:val="00A04D39"/>
    <w:rsid w:val="00A21083"/>
    <w:rsid w:val="00A442DD"/>
    <w:rsid w:val="00A515AC"/>
    <w:rsid w:val="00A743A1"/>
    <w:rsid w:val="00A81CA2"/>
    <w:rsid w:val="00A82EFA"/>
    <w:rsid w:val="00A91862"/>
    <w:rsid w:val="00AB0E0D"/>
    <w:rsid w:val="00AB5A4B"/>
    <w:rsid w:val="00AB661B"/>
    <w:rsid w:val="00AC4982"/>
    <w:rsid w:val="00AE33E8"/>
    <w:rsid w:val="00B17620"/>
    <w:rsid w:val="00B95C17"/>
    <w:rsid w:val="00BD5056"/>
    <w:rsid w:val="00BE1532"/>
    <w:rsid w:val="00BF1168"/>
    <w:rsid w:val="00C221F0"/>
    <w:rsid w:val="00C30628"/>
    <w:rsid w:val="00C31178"/>
    <w:rsid w:val="00C4452A"/>
    <w:rsid w:val="00C52F73"/>
    <w:rsid w:val="00C6046B"/>
    <w:rsid w:val="00C873A6"/>
    <w:rsid w:val="00C911AF"/>
    <w:rsid w:val="00CE0FB8"/>
    <w:rsid w:val="00CE7B55"/>
    <w:rsid w:val="00CF6497"/>
    <w:rsid w:val="00D52667"/>
    <w:rsid w:val="00D52EE1"/>
    <w:rsid w:val="00D61905"/>
    <w:rsid w:val="00D7315A"/>
    <w:rsid w:val="00D74AB0"/>
    <w:rsid w:val="00D90A0C"/>
    <w:rsid w:val="00DB696E"/>
    <w:rsid w:val="00DC3206"/>
    <w:rsid w:val="00DC7119"/>
    <w:rsid w:val="00DD3DD2"/>
    <w:rsid w:val="00DE10BB"/>
    <w:rsid w:val="00DE1D33"/>
    <w:rsid w:val="00DF40B9"/>
    <w:rsid w:val="00DF6A03"/>
    <w:rsid w:val="00E21DA2"/>
    <w:rsid w:val="00E34F0E"/>
    <w:rsid w:val="00E37AE7"/>
    <w:rsid w:val="00E448DE"/>
    <w:rsid w:val="00EB2BEA"/>
    <w:rsid w:val="00EC2357"/>
    <w:rsid w:val="00EC47B8"/>
    <w:rsid w:val="00EC65BC"/>
    <w:rsid w:val="00ED77AE"/>
    <w:rsid w:val="00EE1362"/>
    <w:rsid w:val="00F26228"/>
    <w:rsid w:val="00F56E3F"/>
    <w:rsid w:val="00F8693A"/>
    <w:rsid w:val="00F95673"/>
    <w:rsid w:val="00FA2960"/>
    <w:rsid w:val="00FB213C"/>
    <w:rsid w:val="00FD0B00"/>
    <w:rsid w:val="00FE2967"/>
    <w:rsid w:val="00FF0DB7"/>
    <w:rsid w:val="0D0EB813"/>
    <w:rsid w:val="0D93ADC3"/>
    <w:rsid w:val="0EFB8F3B"/>
    <w:rsid w:val="100BB3F9"/>
    <w:rsid w:val="1480A8D8"/>
    <w:rsid w:val="15408349"/>
    <w:rsid w:val="1585974B"/>
    <w:rsid w:val="15AD4CBB"/>
    <w:rsid w:val="172167AC"/>
    <w:rsid w:val="17B6D97D"/>
    <w:rsid w:val="190CAC38"/>
    <w:rsid w:val="1CEC5A68"/>
    <w:rsid w:val="1DD389D3"/>
    <w:rsid w:val="1DD389D3"/>
    <w:rsid w:val="1E2AB8B3"/>
    <w:rsid w:val="1F80590A"/>
    <w:rsid w:val="210B2A95"/>
    <w:rsid w:val="21625975"/>
    <w:rsid w:val="22D2E796"/>
    <w:rsid w:val="22FE29D6"/>
    <w:rsid w:val="23C5AE6A"/>
    <w:rsid w:val="261CA23B"/>
    <w:rsid w:val="27B8729C"/>
    <w:rsid w:val="28DB495D"/>
    <w:rsid w:val="2C414867"/>
    <w:rsid w:val="3114B98A"/>
    <w:rsid w:val="31A31CE1"/>
    <w:rsid w:val="33A44CDE"/>
    <w:rsid w:val="348CC947"/>
    <w:rsid w:val="362899A8"/>
    <w:rsid w:val="368B2D72"/>
    <w:rsid w:val="3783FB0E"/>
    <w:rsid w:val="3ABB9BD0"/>
    <w:rsid w:val="3D767BFC"/>
    <w:rsid w:val="3E9F78E0"/>
    <w:rsid w:val="3F8A66F1"/>
    <w:rsid w:val="40DA4A8B"/>
    <w:rsid w:val="415CD304"/>
    <w:rsid w:val="44085BD4"/>
    <w:rsid w:val="46D8E90D"/>
    <w:rsid w:val="4874B96E"/>
    <w:rsid w:val="4BC2A28D"/>
    <w:rsid w:val="523D8556"/>
    <w:rsid w:val="525C0AAF"/>
    <w:rsid w:val="530396C4"/>
    <w:rsid w:val="54B28516"/>
    <w:rsid w:val="564E92E0"/>
    <w:rsid w:val="57EA25D8"/>
    <w:rsid w:val="57F0ECEB"/>
    <w:rsid w:val="59371986"/>
    <w:rsid w:val="59CDFB74"/>
    <w:rsid w:val="5D059C36"/>
    <w:rsid w:val="5E36593B"/>
    <w:rsid w:val="609DDCA3"/>
    <w:rsid w:val="666FFA19"/>
    <w:rsid w:val="66A21817"/>
    <w:rsid w:val="670D1E27"/>
    <w:rsid w:val="6BD4D063"/>
    <w:rsid w:val="772E6BD5"/>
    <w:rsid w:val="77742C12"/>
    <w:rsid w:val="7980848B"/>
    <w:rsid w:val="7B1C54EC"/>
    <w:rsid w:val="7B357D49"/>
    <w:rsid w:val="7CB8254D"/>
    <w:rsid w:val="7E818820"/>
    <w:rsid w:val="7FED3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109DA"/>
  <w15:docId w15:val="{3C68BD32-334D-4277-81CA-9FB477FF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E4004"/>
    <w:pPr>
      <w:jc w:val="both"/>
    </w:pPr>
    <w:rPr>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A0206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styleId="BalloonTextChar" w:customStyle="1">
    <w:name w:val="Balloon Text Char"/>
    <w:basedOn w:val="DefaultParagraphFont"/>
    <w:link w:val="BalloonText"/>
    <w:rsid w:val="00857F0A"/>
    <w:rPr>
      <w:rFonts w:ascii="Tahoma" w:hAnsi="Tahoma" w:cs="Tahoma"/>
      <w:sz w:val="16"/>
      <w:szCs w:val="16"/>
      <w:lang w:val="en-US"/>
    </w:rPr>
  </w:style>
  <w:style w:type="character" w:styleId="Style1" w:customStyle="1">
    <w:name w:val="Style1"/>
    <w:basedOn w:val="DefaultParagraphFont"/>
    <w:uiPriority w:val="1"/>
    <w:rsid w:val="00FB213C"/>
    <w:rPr>
      <w:rFonts w:ascii="Calibri" w:hAnsi="Calibri"/>
      <w:sz w:val="22"/>
    </w:rPr>
  </w:style>
  <w:style w:type="character" w:styleId="Style2" w:customStyle="1">
    <w:name w:val="Style2"/>
    <w:basedOn w:val="DefaultParagraphFont"/>
    <w:uiPriority w:val="1"/>
    <w:rsid w:val="00FB213C"/>
    <w:rPr>
      <w:rFonts w:ascii="Calibri" w:hAnsi="Calibri"/>
      <w:sz w:val="22"/>
    </w:rPr>
  </w:style>
  <w:style w:type="character" w:styleId="Style3" w:customStyle="1">
    <w:name w:val="Style3"/>
    <w:basedOn w:val="DefaultParagraphFont"/>
    <w:uiPriority w:val="1"/>
    <w:rsid w:val="00FB213C"/>
    <w:rPr>
      <w:rFonts w:ascii="Calibri" w:hAnsi="Calibri"/>
      <w:sz w:val="22"/>
    </w:rPr>
  </w:style>
  <w:style w:type="character" w:styleId="Style4" w:customStyle="1">
    <w:name w:val="Style4"/>
    <w:basedOn w:val="DefaultParagraphFont"/>
    <w:uiPriority w:val="1"/>
    <w:qFormat/>
    <w:rsid w:val="00FB213C"/>
    <w:rPr>
      <w:rFonts w:ascii="Calibri" w:hAnsi="Calibri"/>
      <w:sz w:val="22"/>
    </w:rPr>
  </w:style>
  <w:style w:type="character" w:styleId="Style5" w:customStyle="1">
    <w:name w:val="Style5"/>
    <w:basedOn w:val="DefaultParagraphFont"/>
    <w:uiPriority w:val="1"/>
    <w:rsid w:val="009709A8"/>
    <w:rPr>
      <w:rFonts w:ascii="Calibri" w:hAnsi="Calibri"/>
      <w:b/>
      <w:sz w:val="22"/>
    </w:rPr>
  </w:style>
  <w:style w:type="paragraph" w:styleId="BodyTextIndent2">
    <w:name w:val="Body Text Indent 2"/>
    <w:basedOn w:val="Normal"/>
    <w:link w:val="BodyTextIndent2Char"/>
    <w:semiHidden/>
    <w:rsid w:val="00A04D39"/>
    <w:pPr>
      <w:spacing w:line="220" w:lineRule="exact"/>
      <w:ind w:left="765" w:hanging="765"/>
    </w:pPr>
    <w:rPr>
      <w:rFonts w:ascii="Arial" w:hAnsi="Arial" w:eastAsia="Times"/>
    </w:rPr>
  </w:style>
  <w:style w:type="character" w:styleId="BodyTextIndent2Char" w:customStyle="1">
    <w:name w:val="Body Text Indent 2 Char"/>
    <w:basedOn w:val="DefaultParagraphFont"/>
    <w:link w:val="BodyTextIndent2"/>
    <w:semiHidden/>
    <w:rsid w:val="00A04D39"/>
    <w:rPr>
      <w:rFonts w:ascii="Arial" w:hAnsi="Arial" w:eastAsia="Times"/>
      <w:sz w:val="22"/>
    </w:rPr>
  </w:style>
  <w:style w:type="paragraph" w:styleId="PlainText">
    <w:name w:val="Plain Text"/>
    <w:basedOn w:val="Normal"/>
    <w:link w:val="PlainTextChar"/>
    <w:semiHidden/>
    <w:rsid w:val="00A04D39"/>
    <w:pPr>
      <w:jc w:val="left"/>
    </w:pPr>
    <w:rPr>
      <w:rFonts w:ascii="Courier New" w:hAnsi="Courier New" w:eastAsia="Times"/>
      <w:sz w:val="20"/>
    </w:rPr>
  </w:style>
  <w:style w:type="character" w:styleId="PlainTextChar" w:customStyle="1">
    <w:name w:val="Plain Text Char"/>
    <w:basedOn w:val="DefaultParagraphFont"/>
    <w:link w:val="PlainText"/>
    <w:semiHidden/>
    <w:rsid w:val="00A04D39"/>
    <w:rPr>
      <w:rFonts w:ascii="Courier New" w:hAnsi="Courier New" w:eastAsia="Times"/>
    </w:rPr>
  </w:style>
  <w:style w:type="paragraph" w:styleId="ListParagraph">
    <w:name w:val="List Paragraph"/>
    <w:basedOn w:val="Normal"/>
    <w:uiPriority w:val="34"/>
    <w:qFormat/>
    <w:rsid w:val="006D5E4E"/>
    <w:pPr>
      <w:spacing w:after="160" w:line="259" w:lineRule="auto"/>
      <w:ind w:left="720"/>
      <w:contextualSpacing/>
      <w:jc w:val="left"/>
    </w:pPr>
    <w:rPr>
      <w:rFonts w:asciiTheme="minorHAnsi" w:hAnsiTheme="minorHAnsi" w:eastAsiaTheme="minorHAnsi" w:cstheme="minorBidi"/>
      <w:szCs w:val="22"/>
      <w:lang w:eastAsia="en-US"/>
    </w:rPr>
  </w:style>
  <w:style w:type="character" w:styleId="CommentReference">
    <w:name w:val="annotation reference"/>
    <w:basedOn w:val="DefaultParagraphFont"/>
    <w:semiHidden/>
    <w:unhideWhenUsed/>
    <w:rsid w:val="006D5E4E"/>
    <w:rPr>
      <w:sz w:val="16"/>
      <w:szCs w:val="16"/>
    </w:rPr>
  </w:style>
  <w:style w:type="paragraph" w:styleId="CommentText">
    <w:name w:val="annotation text"/>
    <w:basedOn w:val="Normal"/>
    <w:link w:val="CommentTextChar"/>
    <w:semiHidden/>
    <w:unhideWhenUsed/>
    <w:rsid w:val="006D5E4E"/>
    <w:rPr>
      <w:sz w:val="20"/>
    </w:rPr>
  </w:style>
  <w:style w:type="character" w:styleId="CommentTextChar" w:customStyle="1">
    <w:name w:val="Comment Text Char"/>
    <w:basedOn w:val="DefaultParagraphFont"/>
    <w:link w:val="CommentText"/>
    <w:semiHidden/>
    <w:rsid w:val="006D5E4E"/>
    <w:rPr>
      <w:lang w:val="en-US"/>
    </w:rPr>
  </w:style>
  <w:style w:type="paragraph" w:styleId="CommentSubject">
    <w:name w:val="annotation subject"/>
    <w:basedOn w:val="CommentText"/>
    <w:next w:val="CommentText"/>
    <w:link w:val="CommentSubjectChar"/>
    <w:semiHidden/>
    <w:unhideWhenUsed/>
    <w:rsid w:val="00075FD8"/>
    <w:rPr>
      <w:b/>
      <w:bCs/>
    </w:rPr>
  </w:style>
  <w:style w:type="character" w:styleId="CommentSubjectChar" w:customStyle="1">
    <w:name w:val="Comment Subject Char"/>
    <w:basedOn w:val="CommentTextChar"/>
    <w:link w:val="CommentSubject"/>
    <w:semiHidden/>
    <w:rsid w:val="00075FD8"/>
    <w:rPr>
      <w:b/>
      <w:bCs/>
      <w:lang w:val="en-US"/>
    </w:rPr>
  </w:style>
  <w:style w:type="paragraph" w:styleId="Revision">
    <w:name w:val="Revision"/>
    <w:hidden/>
    <w:uiPriority w:val="99"/>
    <w:semiHidden/>
    <w:rsid w:val="00A918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53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glossaryDocument" Target="glossary/document.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4D48318B-BACC-4540-A164-A73CD9EA0797}"/>
      </w:docPartPr>
      <w:docPartBody>
        <w:p w:rsidR="00AB5A4B" w:rsidRDefault="00AB5A4B">
          <w:r w:rsidRPr="00EA31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01370B"/>
    <w:rsid w:val="001B3761"/>
    <w:rsid w:val="002200D3"/>
    <w:rsid w:val="00261A7F"/>
    <w:rsid w:val="002A06D9"/>
    <w:rsid w:val="002A4DE1"/>
    <w:rsid w:val="0037368D"/>
    <w:rsid w:val="004C1D08"/>
    <w:rsid w:val="004C4CC5"/>
    <w:rsid w:val="004C6E2F"/>
    <w:rsid w:val="004D206D"/>
    <w:rsid w:val="00827956"/>
    <w:rsid w:val="008B4F88"/>
    <w:rsid w:val="008C0375"/>
    <w:rsid w:val="00A02D19"/>
    <w:rsid w:val="00AB5A4B"/>
    <w:rsid w:val="00C00C70"/>
    <w:rsid w:val="00C124BD"/>
    <w:rsid w:val="00C90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A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Christine</dc:creator>
  <lastModifiedBy>Walker, Richard (walkerr7)</lastModifiedBy>
  <revision>12</revision>
  <lastPrinted>2021-02-18T10:28:00.0000000Z</lastPrinted>
  <dcterms:created xsi:type="dcterms:W3CDTF">2021-11-04T15:24:00.0000000Z</dcterms:created>
  <dcterms:modified xsi:type="dcterms:W3CDTF">2022-05-26T23:39:24.9155819Z</dcterms:modified>
</coreProperties>
</file>